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A87" w:rsidRDefault="00CA3272" w:rsidP="00766A87">
      <w:pPr>
        <w:pStyle w:val="Nagwek1"/>
        <w:jc w:val="center"/>
        <w:rPr>
          <w:rFonts w:cstheme="minorHAnsi"/>
          <w:sz w:val="24"/>
          <w:szCs w:val="24"/>
        </w:rPr>
      </w:pPr>
      <w:r w:rsidRPr="002F67EC">
        <w:rPr>
          <w:rFonts w:cstheme="minorHAnsi"/>
          <w:sz w:val="24"/>
          <w:szCs w:val="24"/>
        </w:rPr>
        <w:t>klauzula informacyjna</w:t>
      </w:r>
    </w:p>
    <w:p w:rsidR="0052383A" w:rsidRDefault="00CA3272" w:rsidP="00766A87">
      <w:pPr>
        <w:pStyle w:val="Nagwek1"/>
        <w:jc w:val="center"/>
        <w:rPr>
          <w:rFonts w:cstheme="minorHAnsi"/>
          <w:sz w:val="24"/>
          <w:szCs w:val="24"/>
        </w:rPr>
      </w:pPr>
      <w:r w:rsidRPr="002F67EC">
        <w:rPr>
          <w:rFonts w:cstheme="minorHAnsi"/>
          <w:sz w:val="24"/>
          <w:szCs w:val="24"/>
        </w:rPr>
        <w:t xml:space="preserve">na przetwarzanie danych </w:t>
      </w:r>
      <w:r w:rsidR="00766A87">
        <w:rPr>
          <w:rFonts w:cstheme="minorHAnsi"/>
          <w:sz w:val="24"/>
          <w:szCs w:val="24"/>
        </w:rPr>
        <w:t>związanych z</w:t>
      </w:r>
      <w:bookmarkStart w:id="0" w:name="_GoBack"/>
      <w:bookmarkEnd w:id="0"/>
      <w:r w:rsidR="00766A87">
        <w:rPr>
          <w:rFonts w:cstheme="minorHAnsi"/>
          <w:sz w:val="24"/>
          <w:szCs w:val="24"/>
        </w:rPr>
        <w:t xml:space="preserve"> organizacją</w:t>
      </w:r>
      <w:r w:rsidR="0052383A">
        <w:rPr>
          <w:rFonts w:cstheme="minorHAnsi"/>
          <w:sz w:val="24"/>
          <w:szCs w:val="24"/>
        </w:rPr>
        <w:br/>
      </w:r>
      <w:r w:rsidR="00766A87">
        <w:rPr>
          <w:rFonts w:cstheme="minorHAnsi"/>
          <w:sz w:val="24"/>
          <w:szCs w:val="24"/>
        </w:rPr>
        <w:t xml:space="preserve"> IV MIĘDZYNARODOWeJ KONFERENCJI NAUKOWO</w:t>
      </w:r>
      <w:r w:rsidR="0052383A">
        <w:rPr>
          <w:rFonts w:cstheme="minorHAnsi"/>
          <w:sz w:val="24"/>
          <w:szCs w:val="24"/>
        </w:rPr>
        <w:t>-</w:t>
      </w:r>
      <w:r w:rsidR="00766A87">
        <w:rPr>
          <w:rFonts w:cstheme="minorHAnsi"/>
          <w:sz w:val="24"/>
          <w:szCs w:val="24"/>
        </w:rPr>
        <w:t>TECHNICZNEJ</w:t>
      </w:r>
    </w:p>
    <w:p w:rsidR="00766A87" w:rsidRDefault="00766A87" w:rsidP="00766A87">
      <w:pPr>
        <w:pStyle w:val="Nagwek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ecce 2020 (dalej ecce 2020)</w:t>
      </w:r>
    </w:p>
    <w:p w:rsidR="0052383A" w:rsidRDefault="0031163A" w:rsidP="0052383A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/>
        <w:ind w:left="709" w:hanging="425"/>
        <w:jc w:val="both"/>
        <w:rPr>
          <w:rFonts w:cs="Arial"/>
          <w:sz w:val="24"/>
          <w:szCs w:val="24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>Administratorem danych osobowych zbieranych od Uczestników Kon</w:t>
      </w:r>
      <w:r w:rsidRPr="0052383A">
        <w:rPr>
          <w:rFonts w:eastAsia="Times New Roman" w:cstheme="minorHAnsi"/>
          <w:sz w:val="24"/>
          <w:szCs w:val="24"/>
          <w:lang w:eastAsia="pl-PL"/>
        </w:rPr>
        <w:t xml:space="preserve">ferencji ECCE 2020 </w:t>
      </w:r>
      <w:r w:rsidRPr="0052383A">
        <w:rPr>
          <w:rFonts w:eastAsia="Times New Roman" w:cstheme="minorHAnsi"/>
          <w:sz w:val="24"/>
          <w:szCs w:val="24"/>
          <w:lang w:eastAsia="pl-PL"/>
        </w:rPr>
        <w:t>jest</w:t>
      </w:r>
      <w:r w:rsidRPr="0052383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383A">
        <w:rPr>
          <w:rFonts w:cs="Arial"/>
          <w:sz w:val="24"/>
          <w:szCs w:val="24"/>
        </w:rPr>
        <w:t xml:space="preserve">Opolska Okręgowa Izba Inżynierów Budownictwa, ul. Katowicka 50, 45-061 Opole (dalej jako ADO), która sprawuje Administratora danych osobowych w imieniu organizatorów Konkursu, </w:t>
      </w:r>
      <w:proofErr w:type="spellStart"/>
      <w:r w:rsidRPr="0052383A">
        <w:rPr>
          <w:rFonts w:cs="Arial"/>
          <w:sz w:val="24"/>
          <w:szCs w:val="24"/>
        </w:rPr>
        <w:t>tj</w:t>
      </w:r>
      <w:proofErr w:type="spellEnd"/>
      <w:r w:rsidRPr="0052383A">
        <w:rPr>
          <w:rFonts w:cs="Arial"/>
          <w:sz w:val="24"/>
          <w:szCs w:val="24"/>
        </w:rPr>
        <w:t>: Opolskiej Okręgowej Izby Inżynierów Budownictwa, ul. Katowicka 50, 45-061 Opole</w:t>
      </w:r>
      <w:r w:rsidR="0052383A">
        <w:rPr>
          <w:rFonts w:cs="Arial"/>
          <w:sz w:val="24"/>
          <w:szCs w:val="24"/>
        </w:rPr>
        <w:t xml:space="preserve">, </w:t>
      </w:r>
      <w:r w:rsidRPr="0052383A">
        <w:rPr>
          <w:rFonts w:cs="Arial"/>
          <w:sz w:val="24"/>
          <w:szCs w:val="24"/>
        </w:rPr>
        <w:t>Polskiego Związku Inżynierów i Techników Budownictwa – Zarządu Oddziału w Opolu,</w:t>
      </w:r>
      <w:r w:rsidR="0052383A">
        <w:rPr>
          <w:rFonts w:cs="Arial"/>
          <w:sz w:val="24"/>
          <w:szCs w:val="24"/>
        </w:rPr>
        <w:t xml:space="preserve"> oraz Wydziału Budownictwa i Architektury Politechniki Opolskiej</w:t>
      </w:r>
      <w:r w:rsidRPr="0052383A">
        <w:rPr>
          <w:rFonts w:cs="Arial"/>
          <w:sz w:val="24"/>
          <w:szCs w:val="24"/>
        </w:rPr>
        <w:t xml:space="preserve"> ul. Katowicka </w:t>
      </w:r>
      <w:r w:rsidR="0052383A">
        <w:rPr>
          <w:rFonts w:cs="Arial"/>
          <w:sz w:val="24"/>
          <w:szCs w:val="24"/>
        </w:rPr>
        <w:t>48</w:t>
      </w:r>
      <w:r w:rsidRPr="0052383A">
        <w:rPr>
          <w:rFonts w:cs="Arial"/>
          <w:sz w:val="24"/>
          <w:szCs w:val="24"/>
        </w:rPr>
        <w:t>, 45-061 Opole.</w:t>
      </w:r>
      <w:r w:rsidRPr="0052383A">
        <w:rPr>
          <w:rFonts w:cs="Arial"/>
          <w:sz w:val="24"/>
          <w:szCs w:val="24"/>
        </w:rPr>
        <w:t xml:space="preserve"> </w:t>
      </w:r>
    </w:p>
    <w:p w:rsidR="0031163A" w:rsidRPr="0052383A" w:rsidRDefault="0031163A" w:rsidP="0052383A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0"/>
        <w:ind w:left="709" w:hanging="425"/>
        <w:jc w:val="both"/>
        <w:rPr>
          <w:rFonts w:cs="Arial"/>
          <w:sz w:val="24"/>
          <w:szCs w:val="24"/>
        </w:rPr>
      </w:pPr>
      <w:r w:rsidRPr="0052383A">
        <w:rPr>
          <w:rFonts w:cs="Arial"/>
          <w:sz w:val="24"/>
          <w:szCs w:val="24"/>
        </w:rPr>
        <w:t xml:space="preserve">Z ADO można się skontaktować pod adresem mailowym: </w:t>
      </w:r>
      <w:hyperlink r:id="rId8" w:history="1">
        <w:r w:rsidRPr="0052383A">
          <w:rPr>
            <w:rStyle w:val="Hipercze"/>
            <w:rFonts w:cs="Arial"/>
            <w:sz w:val="24"/>
            <w:szCs w:val="24"/>
          </w:rPr>
          <w:t>opl@opl.piib.org.pl</w:t>
        </w:r>
      </w:hyperlink>
      <w:r w:rsidRPr="0052383A">
        <w:rPr>
          <w:rFonts w:cs="Arial"/>
          <w:sz w:val="24"/>
          <w:szCs w:val="24"/>
        </w:rPr>
        <w:t>, telefon 77 441-48-98.</w:t>
      </w:r>
    </w:p>
    <w:p w:rsidR="0052383A" w:rsidRPr="0052383A" w:rsidRDefault="0052383A" w:rsidP="0052383A">
      <w:pPr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 </w:t>
      </w:r>
      <w:r w:rsidRPr="0052383A">
        <w:rPr>
          <w:rFonts w:cstheme="minorHAnsi"/>
          <w:b/>
          <w:sz w:val="24"/>
          <w:szCs w:val="24"/>
        </w:rPr>
        <w:t>Informacja Administratora danych osobowych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>Od Uczestników Kon</w:t>
      </w:r>
      <w:r>
        <w:rPr>
          <w:rFonts w:eastAsia="Times New Roman" w:cstheme="minorHAnsi"/>
          <w:sz w:val="24"/>
          <w:szCs w:val="24"/>
          <w:lang w:eastAsia="pl-PL"/>
        </w:rPr>
        <w:t xml:space="preserve">ferencji ECCE 2020 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będą zbierane następujące dane osobowe: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31163A">
        <w:rPr>
          <w:rFonts w:eastAsia="Times New Roman" w:cstheme="minorHAnsi"/>
          <w:sz w:val="24"/>
          <w:szCs w:val="24"/>
          <w:lang w:eastAsia="pl-PL"/>
        </w:rPr>
        <w:t>1) imię i nazwisko, 2) adres email, 3) nazwa instytucji, 4) funkcja/stanowisko, 5)</w:t>
      </w:r>
      <w:r w:rsidR="0052383A">
        <w:rPr>
          <w:rFonts w:eastAsia="Times New Roman" w:cstheme="minorHAnsi"/>
          <w:sz w:val="24"/>
          <w:szCs w:val="24"/>
          <w:lang w:eastAsia="pl-PL"/>
        </w:rPr>
        <w:t xml:space="preserve"> tytuł naukowy, 6)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wizerunek.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>Organizator</w:t>
      </w:r>
      <w:r>
        <w:rPr>
          <w:rFonts w:eastAsia="Times New Roman" w:cstheme="minorHAnsi"/>
          <w:sz w:val="24"/>
          <w:szCs w:val="24"/>
          <w:lang w:eastAsia="pl-PL"/>
        </w:rPr>
        <w:t>zy Konferencji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zastrzega</w:t>
      </w:r>
      <w:r w:rsidR="0052383A">
        <w:rPr>
          <w:rFonts w:eastAsia="Times New Roman" w:cstheme="minorHAnsi"/>
          <w:sz w:val="24"/>
          <w:szCs w:val="24"/>
          <w:lang w:eastAsia="pl-PL"/>
        </w:rPr>
        <w:t>ją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sobie prawo do skorzystania z serwisu zewnętrznego do przeprowadzenia </w:t>
      </w:r>
      <w:r w:rsidR="0052383A">
        <w:rPr>
          <w:rFonts w:eastAsia="Times New Roman" w:cstheme="minorHAnsi"/>
          <w:sz w:val="24"/>
          <w:szCs w:val="24"/>
          <w:lang w:eastAsia="pl-PL"/>
        </w:rPr>
        <w:t xml:space="preserve">np. </w:t>
      </w:r>
      <w:r w:rsidRPr="0031163A">
        <w:rPr>
          <w:rFonts w:eastAsia="Times New Roman" w:cstheme="minorHAnsi"/>
          <w:sz w:val="24"/>
          <w:szCs w:val="24"/>
          <w:lang w:eastAsia="pl-PL"/>
        </w:rPr>
        <w:t>rejestracji</w:t>
      </w:r>
      <w:r w:rsidR="0052383A">
        <w:rPr>
          <w:rFonts w:eastAsia="Times New Roman" w:cstheme="minorHAnsi"/>
          <w:sz w:val="24"/>
          <w:szCs w:val="24"/>
          <w:lang w:eastAsia="pl-PL"/>
        </w:rPr>
        <w:t>, aranżacji itp.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 xml:space="preserve">Dane osobowe podane przez Uczestników </w:t>
      </w:r>
      <w:r>
        <w:rPr>
          <w:rFonts w:eastAsia="Times New Roman" w:cstheme="minorHAnsi"/>
          <w:sz w:val="24"/>
          <w:szCs w:val="24"/>
          <w:lang w:eastAsia="pl-PL"/>
        </w:rPr>
        <w:t xml:space="preserve">Konferencji ECCE 2020 </w:t>
      </w:r>
      <w:r w:rsidRPr="0031163A">
        <w:rPr>
          <w:rFonts w:eastAsia="Times New Roman" w:cstheme="minorHAnsi"/>
          <w:sz w:val="24"/>
          <w:szCs w:val="24"/>
          <w:lang w:eastAsia="pl-PL"/>
        </w:rPr>
        <w:t>będą przetwarzane w celu organizacji i przeprowadzenia Kon</w:t>
      </w:r>
      <w:r>
        <w:rPr>
          <w:rFonts w:eastAsia="Times New Roman" w:cstheme="minorHAnsi"/>
          <w:sz w:val="24"/>
          <w:szCs w:val="24"/>
          <w:lang w:eastAsia="pl-PL"/>
        </w:rPr>
        <w:t>fer</w:t>
      </w:r>
      <w:r w:rsidR="0052383A">
        <w:rPr>
          <w:rFonts w:eastAsia="Times New Roman" w:cstheme="minorHAnsi"/>
          <w:sz w:val="24"/>
          <w:szCs w:val="24"/>
          <w:lang w:eastAsia="pl-PL"/>
        </w:rPr>
        <w:t>encji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, w tym w celu </w:t>
      </w:r>
      <w:r w:rsidR="0052383A">
        <w:rPr>
          <w:rFonts w:eastAsia="Times New Roman" w:cstheme="minorHAnsi"/>
          <w:sz w:val="24"/>
          <w:szCs w:val="24"/>
          <w:lang w:eastAsia="pl-PL"/>
        </w:rPr>
        <w:t xml:space="preserve">będą tworzone 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listy Uczestników.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>Dane osobowe mogą być przekazywane przez Organizatora – Głównemu Partnerowi, Partnerom Kon</w:t>
      </w:r>
      <w:r w:rsidR="0052383A">
        <w:rPr>
          <w:rFonts w:eastAsia="Times New Roman" w:cstheme="minorHAnsi"/>
          <w:sz w:val="24"/>
          <w:szCs w:val="24"/>
          <w:lang w:eastAsia="pl-PL"/>
        </w:rPr>
        <w:t>ferencji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w ramach współpracy na rzecz Kon</w:t>
      </w:r>
      <w:r w:rsidR="0052383A">
        <w:rPr>
          <w:rFonts w:eastAsia="Times New Roman" w:cstheme="minorHAnsi"/>
          <w:sz w:val="24"/>
          <w:szCs w:val="24"/>
          <w:lang w:eastAsia="pl-PL"/>
        </w:rPr>
        <w:t>ferencji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, a także w celu publikacji wizerunku Uczestników w materiałach informacyjnych i promocyjnych, a także w celach archiwizacyjnych, z zastrzeżeniem ust. </w:t>
      </w:r>
      <w:r w:rsidR="0052383A">
        <w:rPr>
          <w:rFonts w:eastAsia="Times New Roman" w:cstheme="minorHAnsi"/>
          <w:sz w:val="24"/>
          <w:szCs w:val="24"/>
          <w:lang w:eastAsia="pl-PL"/>
        </w:rPr>
        <w:t>5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>Organizator zastrzega sobie prawo do skorzystania z danych Uczestników w przypadku organizowania przez Organizatora</w:t>
      </w:r>
      <w:r w:rsidR="0052383A">
        <w:rPr>
          <w:rFonts w:eastAsia="Times New Roman" w:cstheme="minorHAnsi"/>
          <w:sz w:val="24"/>
          <w:szCs w:val="24"/>
          <w:lang w:eastAsia="pl-PL"/>
        </w:rPr>
        <w:t xml:space="preserve">/Organizatorów </w:t>
      </w:r>
      <w:r w:rsidRPr="0031163A">
        <w:rPr>
          <w:rFonts w:eastAsia="Times New Roman" w:cstheme="minorHAnsi"/>
          <w:sz w:val="24"/>
          <w:szCs w:val="24"/>
          <w:lang w:eastAsia="pl-PL"/>
        </w:rPr>
        <w:t>kolejne</w:t>
      </w:r>
      <w:r w:rsidR="0052383A">
        <w:rPr>
          <w:rFonts w:eastAsia="Times New Roman" w:cstheme="minorHAnsi"/>
          <w:sz w:val="24"/>
          <w:szCs w:val="24"/>
          <w:lang w:eastAsia="pl-PL"/>
        </w:rPr>
        <w:t xml:space="preserve">j Konferencji 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z zakresu </w:t>
      </w:r>
      <w:r w:rsidR="0052383A">
        <w:rPr>
          <w:rFonts w:eastAsia="Times New Roman" w:cstheme="minorHAnsi"/>
          <w:sz w:val="24"/>
          <w:szCs w:val="24"/>
          <w:lang w:eastAsia="pl-PL"/>
        </w:rPr>
        <w:t>jej tematyki</w:t>
      </w:r>
      <w:r w:rsidRPr="0031163A">
        <w:rPr>
          <w:rFonts w:eastAsia="Times New Roman" w:cstheme="minorHAnsi"/>
          <w:sz w:val="24"/>
          <w:szCs w:val="24"/>
          <w:lang w:eastAsia="pl-PL"/>
        </w:rPr>
        <w:t>, celem skierowania zaproszenia do wzięcia w ni</w:t>
      </w:r>
      <w:r w:rsidR="0052383A">
        <w:rPr>
          <w:rFonts w:eastAsia="Times New Roman" w:cstheme="minorHAnsi"/>
          <w:sz w:val="24"/>
          <w:szCs w:val="24"/>
          <w:lang w:eastAsia="pl-PL"/>
        </w:rPr>
        <w:t xml:space="preserve">ej </w:t>
      </w:r>
      <w:r w:rsidRPr="0031163A">
        <w:rPr>
          <w:rFonts w:eastAsia="Times New Roman" w:cstheme="minorHAnsi"/>
          <w:sz w:val="24"/>
          <w:szCs w:val="24"/>
          <w:lang w:eastAsia="pl-PL"/>
        </w:rPr>
        <w:t>działu oraz prawo do udostępnienia tych danych Partnerom Kon</w:t>
      </w:r>
      <w:r w:rsidR="0052383A">
        <w:rPr>
          <w:rFonts w:eastAsia="Times New Roman" w:cstheme="minorHAnsi"/>
          <w:sz w:val="24"/>
          <w:szCs w:val="24"/>
          <w:lang w:eastAsia="pl-PL"/>
        </w:rPr>
        <w:t>ferencji,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w przypadku organizowania przez nich przedsięwzięcia z zakresu </w:t>
      </w:r>
      <w:r w:rsidR="0052383A">
        <w:rPr>
          <w:rFonts w:eastAsia="Times New Roman" w:cstheme="minorHAnsi"/>
          <w:sz w:val="24"/>
          <w:szCs w:val="24"/>
          <w:lang w:eastAsia="pl-PL"/>
        </w:rPr>
        <w:t>tematyki Konferencji ECCE 2020.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>W czasie trwania Kon</w:t>
      </w:r>
      <w:r w:rsidR="0052383A">
        <w:rPr>
          <w:rFonts w:eastAsia="Times New Roman" w:cstheme="minorHAnsi"/>
          <w:sz w:val="24"/>
          <w:szCs w:val="24"/>
          <w:lang w:eastAsia="pl-PL"/>
        </w:rPr>
        <w:t>ferencji ECCE 2020, Or</w:t>
      </w:r>
      <w:r w:rsidRPr="0031163A">
        <w:rPr>
          <w:rFonts w:eastAsia="Times New Roman" w:cstheme="minorHAnsi"/>
          <w:sz w:val="24"/>
          <w:szCs w:val="24"/>
          <w:lang w:eastAsia="pl-PL"/>
        </w:rPr>
        <w:t>ganizator</w:t>
      </w:r>
      <w:r w:rsidR="0052383A">
        <w:rPr>
          <w:rFonts w:eastAsia="Times New Roman" w:cstheme="minorHAnsi"/>
          <w:sz w:val="24"/>
          <w:szCs w:val="24"/>
          <w:lang w:eastAsia="pl-PL"/>
        </w:rPr>
        <w:t>zy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, Partnerzy lub przedstawiciele mediów mogą przeprowadzać sesje fotograficzne i video.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 xml:space="preserve">Zebrane dane mogą być gromadzone w jednej lub wielu bazach danych bezpośrednio lub pośrednio utrzymywanych przez Administratora. </w:t>
      </w:r>
    </w:p>
    <w:p w:rsidR="005238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 xml:space="preserve">Administrator będzie przetwarzał wskazane w ust. </w:t>
      </w:r>
      <w:r w:rsidR="0052383A">
        <w:rPr>
          <w:rFonts w:eastAsia="Times New Roman" w:cstheme="minorHAnsi"/>
          <w:sz w:val="24"/>
          <w:szCs w:val="24"/>
          <w:lang w:eastAsia="pl-PL"/>
        </w:rPr>
        <w:t>1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dane osobowe Uczestników na podstawie: </w:t>
      </w:r>
    </w:p>
    <w:p w:rsidR="0052383A" w:rsidRDefault="0031163A" w:rsidP="0052383A">
      <w:pPr>
        <w:ind w:left="993" w:hanging="284"/>
        <w:rPr>
          <w:rFonts w:eastAsia="Times New Roman" w:cstheme="minorHAnsi"/>
          <w:sz w:val="24"/>
          <w:szCs w:val="24"/>
          <w:lang w:eastAsia="pl-P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lastRenderedPageBreak/>
        <w:t>1) prawnie uzasadnionego interesu, tj. art. 6 ust. 1 lit. f RODO, którym jest umożliwienie Uczestnikom Kon</w:t>
      </w:r>
      <w:r w:rsidR="0052383A" w:rsidRPr="0052383A">
        <w:rPr>
          <w:rFonts w:eastAsia="Times New Roman" w:cstheme="minorHAnsi"/>
          <w:sz w:val="24"/>
          <w:szCs w:val="24"/>
          <w:lang w:eastAsia="pl-PL"/>
        </w:rPr>
        <w:t xml:space="preserve">ferencji </w:t>
      </w:r>
      <w:r w:rsidRPr="0052383A">
        <w:rPr>
          <w:rFonts w:eastAsia="Times New Roman" w:cstheme="minorHAnsi"/>
          <w:sz w:val="24"/>
          <w:szCs w:val="24"/>
          <w:lang w:eastAsia="pl-PL"/>
        </w:rPr>
        <w:t>wzięcia w nim udziału, organizacja i przeprowadzenie Kon</w:t>
      </w:r>
      <w:r w:rsidR="0052383A" w:rsidRPr="0052383A">
        <w:rPr>
          <w:rFonts w:eastAsia="Times New Roman" w:cstheme="minorHAnsi"/>
          <w:sz w:val="24"/>
          <w:szCs w:val="24"/>
          <w:lang w:eastAsia="pl-PL"/>
        </w:rPr>
        <w:t>ferencji,</w:t>
      </w:r>
      <w:r w:rsidRPr="0052383A">
        <w:rPr>
          <w:rFonts w:eastAsia="Times New Roman" w:cstheme="minorHAnsi"/>
          <w:sz w:val="24"/>
          <w:szCs w:val="24"/>
          <w:lang w:eastAsia="pl-PL"/>
        </w:rPr>
        <w:t xml:space="preserve"> publikacja informacji o Kon</w:t>
      </w:r>
      <w:r w:rsidR="0052383A" w:rsidRPr="0052383A">
        <w:rPr>
          <w:rFonts w:eastAsia="Times New Roman" w:cstheme="minorHAnsi"/>
          <w:sz w:val="24"/>
          <w:szCs w:val="24"/>
          <w:lang w:eastAsia="pl-PL"/>
        </w:rPr>
        <w:t>ferencji</w:t>
      </w:r>
      <w:r w:rsidRPr="0052383A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:rsidR="0052383A" w:rsidRDefault="0031163A" w:rsidP="0052383A">
      <w:pPr>
        <w:ind w:left="993" w:hanging="284"/>
        <w:rPr>
          <w:rFonts w:eastAsia="Times New Roman" w:cstheme="minorHAnsi"/>
          <w:sz w:val="24"/>
          <w:szCs w:val="24"/>
          <w:lang w:eastAsia="pl-P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 xml:space="preserve">2) dobrowolnej zgody, wyrażonej przez Uczestnika Kongresu, tj. art. 6 ust. 1 lit. a RODO, </w:t>
      </w:r>
    </w:p>
    <w:p w:rsidR="0031163A" w:rsidRPr="0052383A" w:rsidRDefault="0031163A" w:rsidP="0052383A">
      <w:pPr>
        <w:ind w:left="851" w:hanging="142"/>
        <w:rPr>
          <w:rFonts w:eastAsia="Times New Roman" w:cstheme="minorHAnsi"/>
          <w:sz w:val="24"/>
          <w:szCs w:val="24"/>
          <w:lang w:eastAsia="pl-P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 xml:space="preserve">3) przepisów prawa, tj. art. 6 ust.1 lit. c RODO, dotyczących archiwizowania dokumentów.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>Dane osobowe Uczestników Kon</w:t>
      </w:r>
      <w:r w:rsidR="0052383A">
        <w:rPr>
          <w:rFonts w:eastAsia="Times New Roman" w:cstheme="minorHAnsi"/>
          <w:sz w:val="24"/>
          <w:szCs w:val="24"/>
          <w:lang w:eastAsia="pl-PL"/>
        </w:rPr>
        <w:t xml:space="preserve">ferencji </w:t>
      </w:r>
      <w:r w:rsidRPr="0031163A">
        <w:rPr>
          <w:rFonts w:eastAsia="Times New Roman" w:cstheme="minorHAnsi"/>
          <w:sz w:val="24"/>
          <w:szCs w:val="24"/>
          <w:lang w:eastAsia="pl-PL"/>
        </w:rPr>
        <w:t>nie będą przekazywane do państwa trzeciego lub organizacji międzynarodowych</w:t>
      </w:r>
      <w:r w:rsidR="0052383A">
        <w:rPr>
          <w:rFonts w:eastAsia="Times New Roman" w:cstheme="minorHAnsi"/>
          <w:sz w:val="24"/>
          <w:szCs w:val="24"/>
          <w:lang w:eastAsia="pl-PL"/>
        </w:rPr>
        <w:t>.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 xml:space="preserve">Zgoda na przetwarzanie danych osobowych może być wycofana w każdym momencie, przy czym cofnięcie zgody nie będzie wpływać na zgodność z prawem przetwarzania, którego dokonano na podstawie zgody przed jej wycofaniem. </w:t>
      </w:r>
    </w:p>
    <w:p w:rsid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>Podanie danych osobowych jest dobrowolne i nie wynika z przepisów prawa, ale jest niezbędne do wzięcia udziału w Kon</w:t>
      </w:r>
      <w:r w:rsidR="0052383A">
        <w:rPr>
          <w:rFonts w:eastAsia="Times New Roman" w:cstheme="minorHAnsi"/>
          <w:sz w:val="24"/>
          <w:szCs w:val="24"/>
          <w:lang w:eastAsia="pl-PL"/>
        </w:rPr>
        <w:t>ferencji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i umożliwienia Organizatoro</w:t>
      </w:r>
      <w:r w:rsidR="0052383A">
        <w:rPr>
          <w:rFonts w:eastAsia="Times New Roman" w:cstheme="minorHAnsi"/>
          <w:sz w:val="24"/>
          <w:szCs w:val="24"/>
          <w:lang w:eastAsia="pl-PL"/>
        </w:rPr>
        <w:t>m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zorganizowania Kon</w:t>
      </w:r>
      <w:r w:rsidR="0052383A">
        <w:rPr>
          <w:rFonts w:eastAsia="Times New Roman" w:cstheme="minorHAnsi"/>
          <w:sz w:val="24"/>
          <w:szCs w:val="24"/>
          <w:lang w:eastAsia="pl-PL"/>
        </w:rPr>
        <w:t>ferencji.</w:t>
      </w:r>
      <w:r w:rsidRPr="0031163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FE37CF" w:rsidRPr="00FE37CF" w:rsidRDefault="00FE37CF" w:rsidP="00FE37CF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FE37CF">
        <w:rPr>
          <w:rFonts w:cstheme="minorHAnsi"/>
          <w:iCs/>
          <w:sz w:val="24"/>
          <w:szCs w:val="24"/>
        </w:rPr>
        <w:t>Zgłoszenie uczestnictwa w Konferencji ECCE 2020 jest jednoczesnym wyrażeniem zgody na przetwarzanie danych osobowych zawartych w dokumentacji Konferencji ECCE 2020 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5238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 xml:space="preserve">Uczestnicy, których dane przetwarza Organizator, mają prawo do: </w:t>
      </w:r>
    </w:p>
    <w:p w:rsidR="0052383A" w:rsidRDefault="0031163A" w:rsidP="0052383A">
      <w:pPr>
        <w:ind w:firstLine="709"/>
        <w:rPr>
          <w:rFonts w:eastAsia="Times New Roman" w:cstheme="minorHAnsi"/>
          <w:sz w:val="24"/>
          <w:szCs w:val="24"/>
          <w:lang w:eastAsia="pl-P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 xml:space="preserve">1) dostępu do swoich danych osobowych, </w:t>
      </w:r>
    </w:p>
    <w:p w:rsidR="0052383A" w:rsidRDefault="0031163A" w:rsidP="0052383A">
      <w:pPr>
        <w:ind w:firstLine="709"/>
        <w:rPr>
          <w:rFonts w:eastAsia="Times New Roman" w:cstheme="minorHAnsi"/>
          <w:sz w:val="24"/>
          <w:szCs w:val="24"/>
          <w:lang w:eastAsia="pl-P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 xml:space="preserve">2) żądania sprostowania danych, </w:t>
      </w:r>
    </w:p>
    <w:p w:rsidR="0052383A" w:rsidRDefault="0031163A" w:rsidP="0052383A">
      <w:pPr>
        <w:ind w:firstLine="709"/>
        <w:rPr>
          <w:rFonts w:eastAsia="Times New Roman" w:cstheme="minorHAnsi"/>
          <w:sz w:val="24"/>
          <w:szCs w:val="24"/>
          <w:lang w:eastAsia="pl-P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 xml:space="preserve">3) żądania usunięcia danych, </w:t>
      </w:r>
    </w:p>
    <w:p w:rsidR="0052383A" w:rsidRDefault="0031163A" w:rsidP="0052383A">
      <w:pPr>
        <w:ind w:firstLine="709"/>
        <w:rPr>
          <w:rFonts w:eastAsia="Times New Roman" w:cstheme="minorHAnsi"/>
          <w:sz w:val="24"/>
          <w:szCs w:val="24"/>
          <w:lang w:eastAsia="pl-P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 xml:space="preserve">4) ograniczenia przetwarzania danych, </w:t>
      </w:r>
    </w:p>
    <w:p w:rsidR="0031163A" w:rsidRPr="0052383A" w:rsidRDefault="0031163A" w:rsidP="0052383A">
      <w:pPr>
        <w:ind w:left="993" w:hanging="284"/>
        <w:rPr>
          <w:rFonts w:eastAsia="Times New Roman" w:cstheme="minorHAnsi"/>
          <w:sz w:val="24"/>
          <w:szCs w:val="24"/>
          <w:lang w:eastAsia="pl-P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 xml:space="preserve">5) wniesienia sprzeciwu wobec przetwarzania danych – z przyczyn związanych ze szczególną sytuacją osób, których dane dotyczą.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 xml:space="preserve">Uczestnik ma prawo do wniesienia skargi do organu nadzorczego tj. Prezesa Urzędu Ochrony Danych Osobowych, gdy uzna że przetwarzanie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95/46WE (ogólne rozporządzenie o ochronie danych, Dz. Urz. UE. L 119 z 4.05.2016, str.1), zwanego dalej „RODO”.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lastRenderedPageBreak/>
        <w:t xml:space="preserve">Administrator zobowiązuje się do podjęcia wszelkich środków bezpieczeństwa danych zgodnie z powszechnie przyjętymi zasadami służącymi ochronie poufności informacji. Informacje o szczególnym znaczeniu, w tym dane osobowe będą chronione zgodnie obowiązującymi przepisami prawa. </w:t>
      </w:r>
    </w:p>
    <w:p w:rsidR="0031163A" w:rsidRPr="0031163A" w:rsidRDefault="0031163A" w:rsidP="0031163A">
      <w:pPr>
        <w:pStyle w:val="Akapitzlist"/>
        <w:numPr>
          <w:ilvl w:val="0"/>
          <w:numId w:val="13"/>
        </w:numPr>
        <w:rPr>
          <w:rFonts w:eastAsia="Times New Roman" w:cstheme="minorHAnsi"/>
          <w:sz w:val="24"/>
          <w:szCs w:val="24"/>
          <w:lang w:eastAsia="pl-PL"/>
        </w:rPr>
      </w:pPr>
      <w:r w:rsidRPr="0031163A">
        <w:rPr>
          <w:rFonts w:eastAsia="Times New Roman" w:cstheme="minorHAnsi"/>
          <w:sz w:val="24"/>
          <w:szCs w:val="24"/>
          <w:lang w:eastAsia="pl-PL"/>
        </w:rPr>
        <w:t xml:space="preserve">Dane osobowe Uczestników będą przetwarzane przez Administratora przez okres niezbędny do realizacji celów przetwarzania, a następnie zgodnie z przepisami prawa dotyczącymi archiwizowania dokumentów, tj. przez okres 3 lat. </w:t>
      </w:r>
    </w:p>
    <w:p w:rsidR="0052383A" w:rsidRPr="0052383A" w:rsidRDefault="0052383A" w:rsidP="0052383A">
      <w:pPr>
        <w:pStyle w:val="Akapitzlist"/>
        <w:numPr>
          <w:ilvl w:val="0"/>
          <w:numId w:val="13"/>
        </w:numPr>
        <w:jc w:val="both"/>
        <w:rPr>
          <w:rStyle w:val="Hipercze"/>
          <w:rFonts w:ascii="Arial" w:hAnsi="Arial"/>
        </w:rPr>
      </w:pPr>
      <w:r w:rsidRPr="0052383A">
        <w:rPr>
          <w:rFonts w:eastAsia="Times New Roman" w:cstheme="minorHAnsi"/>
          <w:sz w:val="24"/>
          <w:szCs w:val="24"/>
          <w:lang w:eastAsia="pl-PL"/>
        </w:rPr>
        <w:t xml:space="preserve">Podstawowe dane o Konferencji, komunikaty, wytyczne, wszelkie dane o Konferencji, </w:t>
      </w:r>
      <w:r w:rsidR="0031163A" w:rsidRPr="0052383A">
        <w:rPr>
          <w:rFonts w:eastAsia="Times New Roman" w:cstheme="minorHAnsi"/>
          <w:sz w:val="24"/>
          <w:szCs w:val="24"/>
          <w:lang w:eastAsia="pl-PL"/>
        </w:rPr>
        <w:t xml:space="preserve"> są dostępne w Serwisie internetowym Kon</w:t>
      </w:r>
      <w:r w:rsidRPr="0052383A">
        <w:rPr>
          <w:rFonts w:eastAsia="Times New Roman" w:cstheme="minorHAnsi"/>
          <w:sz w:val="24"/>
          <w:szCs w:val="24"/>
          <w:lang w:eastAsia="pl-PL"/>
        </w:rPr>
        <w:t xml:space="preserve">ferencji </w:t>
      </w:r>
      <w:r w:rsidR="0031163A" w:rsidRPr="0052383A">
        <w:rPr>
          <w:rFonts w:eastAsia="Times New Roman" w:cstheme="minorHAnsi"/>
          <w:sz w:val="24"/>
          <w:szCs w:val="24"/>
          <w:lang w:eastAsia="pl-PL"/>
        </w:rPr>
        <w:t xml:space="preserve">pod adresem: </w:t>
      </w:r>
      <w:r w:rsidRPr="0052383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2383A">
        <w:rPr>
          <w:rFonts w:ascii="Arial" w:hAnsi="Arial" w:cs="Arial"/>
        </w:rPr>
        <w:t xml:space="preserve">www: </w:t>
      </w:r>
      <w:hyperlink r:id="rId9" w:history="1">
        <w:r w:rsidRPr="0052383A">
          <w:rPr>
            <w:rStyle w:val="Hipercze"/>
            <w:rFonts w:ascii="Arial" w:hAnsi="Arial"/>
          </w:rPr>
          <w:t>https://ecce2020.po.edu.pl/</w:t>
        </w:r>
      </w:hyperlink>
    </w:p>
    <w:p w:rsidR="0052383A" w:rsidRDefault="0052383A" w:rsidP="0052383A">
      <w:pPr>
        <w:pStyle w:val="Akapitzlist"/>
        <w:rPr>
          <w:rFonts w:eastAsia="Times New Roman" w:cstheme="minorHAnsi"/>
          <w:sz w:val="24"/>
          <w:szCs w:val="24"/>
          <w:lang w:eastAsia="pl-PL"/>
        </w:rPr>
      </w:pPr>
    </w:p>
    <w:p w:rsidR="00AD627C" w:rsidRPr="009D54C8" w:rsidRDefault="00AD627C" w:rsidP="00AD627C">
      <w:pPr>
        <w:spacing w:before="0" w:after="0"/>
        <w:ind w:left="357" w:firstLine="2762"/>
        <w:jc w:val="center"/>
        <w:rPr>
          <w:sz w:val="24"/>
          <w:szCs w:val="24"/>
        </w:rPr>
      </w:pPr>
      <w:r w:rsidRPr="009D54C8">
        <w:rPr>
          <w:sz w:val="24"/>
          <w:szCs w:val="24"/>
        </w:rPr>
        <w:t>Przewodniczący Okręgowej Rady</w:t>
      </w:r>
    </w:p>
    <w:p w:rsidR="00AD627C" w:rsidRPr="009D54C8" w:rsidRDefault="00AD627C" w:rsidP="00AD627C">
      <w:pPr>
        <w:spacing w:before="0" w:after="0"/>
        <w:ind w:left="357" w:firstLine="2762"/>
        <w:jc w:val="center"/>
        <w:rPr>
          <w:sz w:val="24"/>
          <w:szCs w:val="24"/>
        </w:rPr>
      </w:pPr>
      <w:r w:rsidRPr="009D54C8">
        <w:rPr>
          <w:sz w:val="24"/>
          <w:szCs w:val="24"/>
        </w:rPr>
        <w:t>Opolskiej Okręgowej izby Inżynierów Budownictwa</w:t>
      </w:r>
    </w:p>
    <w:p w:rsidR="00AD627C" w:rsidRPr="009D54C8" w:rsidRDefault="00AD627C" w:rsidP="00AD627C">
      <w:pPr>
        <w:spacing w:before="0" w:after="0"/>
        <w:ind w:left="357" w:firstLine="2762"/>
        <w:jc w:val="center"/>
        <w:rPr>
          <w:sz w:val="24"/>
          <w:szCs w:val="24"/>
        </w:rPr>
      </w:pPr>
      <w:r w:rsidRPr="009D54C8">
        <w:rPr>
          <w:sz w:val="24"/>
          <w:szCs w:val="24"/>
        </w:rPr>
        <w:t xml:space="preserve">Dr hab. inż. Adam Rak </w:t>
      </w:r>
    </w:p>
    <w:p w:rsidR="00AD627C" w:rsidRDefault="00AD627C" w:rsidP="00AD627C">
      <w:pPr>
        <w:spacing w:before="0" w:after="0"/>
        <w:ind w:left="357" w:firstLine="2762"/>
        <w:jc w:val="center"/>
        <w:rPr>
          <w:sz w:val="24"/>
          <w:szCs w:val="24"/>
        </w:rPr>
      </w:pPr>
    </w:p>
    <w:sectPr w:rsidR="00AD627C" w:rsidSect="006D413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C79" w:rsidRDefault="005B2C79" w:rsidP="00CA3272">
      <w:pPr>
        <w:spacing w:before="0" w:after="0" w:line="240" w:lineRule="auto"/>
      </w:pPr>
      <w:r>
        <w:separator/>
      </w:r>
    </w:p>
  </w:endnote>
  <w:endnote w:type="continuationSeparator" w:id="0">
    <w:p w:rsidR="005B2C79" w:rsidRDefault="005B2C79" w:rsidP="00CA32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122240529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6D413D" w:rsidRDefault="006D413D" w:rsidP="0086208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6D413D" w:rsidRDefault="006D413D" w:rsidP="006D41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67988160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6D413D" w:rsidRDefault="006D413D" w:rsidP="0086208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:rsidR="006D413D" w:rsidRDefault="006D413D" w:rsidP="006D413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C79" w:rsidRDefault="005B2C79" w:rsidP="00CA3272">
      <w:pPr>
        <w:spacing w:before="0" w:after="0" w:line="240" w:lineRule="auto"/>
      </w:pPr>
      <w:r>
        <w:separator/>
      </w:r>
    </w:p>
  </w:footnote>
  <w:footnote w:type="continuationSeparator" w:id="0">
    <w:p w:rsidR="005B2C79" w:rsidRDefault="005B2C79" w:rsidP="00CA327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05CB6"/>
    <w:multiLevelType w:val="multilevel"/>
    <w:tmpl w:val="8766DF6E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BBD0F4C"/>
    <w:multiLevelType w:val="hybridMultilevel"/>
    <w:tmpl w:val="C5CCA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48CC"/>
    <w:multiLevelType w:val="hybridMultilevel"/>
    <w:tmpl w:val="864A6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4265"/>
    <w:multiLevelType w:val="hybridMultilevel"/>
    <w:tmpl w:val="8F0AEB04"/>
    <w:lvl w:ilvl="0" w:tplc="94DE9284">
      <w:start w:val="1"/>
      <w:numFmt w:val="lowerLetter"/>
      <w:lvlText w:val="%1)"/>
      <w:lvlJc w:val="left"/>
      <w:pPr>
        <w:ind w:left="114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30571C"/>
    <w:multiLevelType w:val="hybridMultilevel"/>
    <w:tmpl w:val="4DC28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F3D3E"/>
    <w:multiLevelType w:val="hybridMultilevel"/>
    <w:tmpl w:val="6DACD04C"/>
    <w:lvl w:ilvl="0" w:tplc="579C5C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25F9"/>
    <w:multiLevelType w:val="hybridMultilevel"/>
    <w:tmpl w:val="411051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6676E"/>
    <w:multiLevelType w:val="multilevel"/>
    <w:tmpl w:val="48C63A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1E208AE"/>
    <w:multiLevelType w:val="hybridMultilevel"/>
    <w:tmpl w:val="7DCA4B0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B39A9"/>
    <w:multiLevelType w:val="hybridMultilevel"/>
    <w:tmpl w:val="F2600042"/>
    <w:lvl w:ilvl="0" w:tplc="91DC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6165F"/>
    <w:multiLevelType w:val="hybridMultilevel"/>
    <w:tmpl w:val="6D0CF4F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A4C48"/>
    <w:multiLevelType w:val="multilevel"/>
    <w:tmpl w:val="48C63A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7E054C88"/>
    <w:multiLevelType w:val="hybridMultilevel"/>
    <w:tmpl w:val="1CFAED6C"/>
    <w:lvl w:ilvl="0" w:tplc="72F0FD18">
      <w:start w:val="1"/>
      <w:numFmt w:val="upperRoman"/>
      <w:lvlText w:val="%1."/>
      <w:lvlJc w:val="left"/>
      <w:pPr>
        <w:ind w:left="1146" w:hanging="72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8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72"/>
    <w:rsid w:val="001D7021"/>
    <w:rsid w:val="0027616C"/>
    <w:rsid w:val="002F67EC"/>
    <w:rsid w:val="0031163A"/>
    <w:rsid w:val="00365DBC"/>
    <w:rsid w:val="003C3C01"/>
    <w:rsid w:val="004A5CD8"/>
    <w:rsid w:val="004B5B44"/>
    <w:rsid w:val="0052383A"/>
    <w:rsid w:val="00574F65"/>
    <w:rsid w:val="00583CEA"/>
    <w:rsid w:val="00590209"/>
    <w:rsid w:val="005B2C79"/>
    <w:rsid w:val="006C252E"/>
    <w:rsid w:val="006D413D"/>
    <w:rsid w:val="00716006"/>
    <w:rsid w:val="007221BC"/>
    <w:rsid w:val="00766A87"/>
    <w:rsid w:val="008477D6"/>
    <w:rsid w:val="008B280F"/>
    <w:rsid w:val="009D54C8"/>
    <w:rsid w:val="00AD627C"/>
    <w:rsid w:val="00B5064C"/>
    <w:rsid w:val="00B91258"/>
    <w:rsid w:val="00CA3272"/>
    <w:rsid w:val="00CD657D"/>
    <w:rsid w:val="00DC2CC3"/>
    <w:rsid w:val="00E165AE"/>
    <w:rsid w:val="00ED030D"/>
    <w:rsid w:val="00FE37CF"/>
    <w:rsid w:val="00FF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1CB8"/>
  <w15:docId w15:val="{11305043-0D63-4A0F-A588-EDF5ABFA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3272"/>
  </w:style>
  <w:style w:type="paragraph" w:styleId="Nagwek1">
    <w:name w:val="heading 1"/>
    <w:basedOn w:val="Normalny"/>
    <w:next w:val="Normalny"/>
    <w:link w:val="Nagwek1Znak"/>
    <w:uiPriority w:val="9"/>
    <w:qFormat/>
    <w:rsid w:val="00CA327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327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3272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3272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3272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3272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3272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327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327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A3272"/>
    <w:rPr>
      <w:caps/>
      <w:spacing w:val="15"/>
      <w:shd w:val="clear" w:color="auto" w:fill="D9E2F3" w:themeFill="accent1" w:themeFillTint="33"/>
    </w:rPr>
  </w:style>
  <w:style w:type="character" w:customStyle="1" w:styleId="Nagwek1Znak">
    <w:name w:val="Nagłówek 1 Znak"/>
    <w:basedOn w:val="Domylnaczcionkaakapitu"/>
    <w:link w:val="Nagwek1"/>
    <w:uiPriority w:val="9"/>
    <w:rsid w:val="00CA3272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3272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3272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3272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3272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3272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3272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327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A3272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A3272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A3272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27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A3272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A3272"/>
    <w:rPr>
      <w:b/>
      <w:bCs/>
    </w:rPr>
  </w:style>
  <w:style w:type="character" w:styleId="Uwydatnienie">
    <w:name w:val="Emphasis"/>
    <w:uiPriority w:val="20"/>
    <w:qFormat/>
    <w:rsid w:val="00CA3272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CA327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A327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A327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3272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3272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CA3272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CA3272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CA3272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CA3272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CA327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A3272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272"/>
    <w:pPr>
      <w:spacing w:before="0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272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CA32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60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064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D413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13D"/>
  </w:style>
  <w:style w:type="character" w:styleId="Numerstrony">
    <w:name w:val="page number"/>
    <w:basedOn w:val="Domylnaczcionkaakapitu"/>
    <w:uiPriority w:val="99"/>
    <w:semiHidden/>
    <w:unhideWhenUsed/>
    <w:rsid w:val="006D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l@opl.piib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cce2020.po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1A601D-39CA-714D-BD43-101A15A0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Kędzierski</dc:creator>
  <cp:keywords/>
  <dc:description/>
  <cp:lastModifiedBy>Adam Rak</cp:lastModifiedBy>
  <cp:revision>2</cp:revision>
  <dcterms:created xsi:type="dcterms:W3CDTF">2019-09-18T16:40:00Z</dcterms:created>
  <dcterms:modified xsi:type="dcterms:W3CDTF">2019-09-18T16:40:00Z</dcterms:modified>
</cp:coreProperties>
</file>